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48DF" w14:textId="77777777" w:rsidR="00C912A4" w:rsidRPr="00C912A4" w:rsidRDefault="00C912A4" w:rsidP="00C912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bookmarkStart w:id="0" w:name="_GoBack"/>
      <w:bookmarkEnd w:id="0"/>
      <w:r w:rsidRPr="00C912A4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Terminy postepowania rekrutacyjnego dla klas pierwszych w szkołach podstawowych na rok szkolny 2022/2023:</w:t>
      </w:r>
    </w:p>
    <w:p w14:paraId="6D2D9037" w14:textId="77777777"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7.03.2022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godz. 12.00 do 18.03.2022 r. do godz. 16.00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złożenie wniosku o przyjęcie do szkoły podstawowej wraz z dokumentami potwierdzającymi spełnienie przez kandydata warunków i kryteriów branych pod uwagę w postępowaniu rekrutacyjnym</w:t>
      </w:r>
    </w:p>
    <w:p w14:paraId="08027BD4" w14:textId="77777777"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10.03.2022 r. od godz. 8.00 do 15.03.2022 r. do godz. 16.00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przeprowadzenie próby sprawności fizycznej dla kandydatów ubiegających się o przyjęcie do klasy pierwszej publicznej szkoły podstawowej sportowej, publicznej szkoły podstawowej mistrzostwa sportowego, oddziału sportowego w publicznej szkole podstawowej ogólnodostępnej lub oddziału mistrzostwa sportowego w publicznej szkole podstawowej ogólnodostępnej</w:t>
      </w:r>
    </w:p>
    <w:p w14:paraId="62553294" w14:textId="77777777"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16.03.2022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 publicznej wiadomości przez komisję rekrutacyjną listy kandydatów, którzy uzyskali pozytywne wyniki próby sprawności fizycznej na warunkach ustalonych przez polski związek sportowy właściwy dla danego sportu, w którym jest prowadzone szkolenie sportowe w danej szkole lub danym oddziale</w:t>
      </w:r>
    </w:p>
    <w:p w14:paraId="79824B4D" w14:textId="77777777"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30.03.2022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 publicznej wiadomości przez komisję rekrutacyjną listy kandydatów zakwalifikowanych i kandydatów niezakwalifikowanych w postępowaniu rekrutacyjnym</w:t>
      </w:r>
    </w:p>
    <w:p w14:paraId="168FCCA0" w14:textId="77777777"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31.03.2022 r. od godz. 8.00 do 07.04.2022 r. do godz. 16.00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potwierdzenie przez rodzica kandydata woli przyjęcia w postaci pisemnego oświadczenia w placówce zakwalifikowania</w:t>
      </w:r>
    </w:p>
    <w:p w14:paraId="25A9CF26" w14:textId="77777777" w:rsidR="00C912A4" w:rsidRPr="00C912A4" w:rsidRDefault="00C912A4" w:rsidP="00C912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11.04.2022 r. o godz. 15.00 –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podanie do publicznej wiadomości przez komisję rekrutacyjną listy kandydatów przyjętych i kandydatów nieprzyjętych w postępowaniu rekrutacyjnym</w:t>
      </w:r>
    </w:p>
    <w:p w14:paraId="7E7CA10B" w14:textId="77777777" w:rsidR="00C912A4" w:rsidRPr="00C912A4" w:rsidRDefault="00C912A4" w:rsidP="00C912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Postepowanie uzupełniające oraz terminy składania dokumentów do klas pierwszych publicznych szkół podstawowych prowadzonych przez Gminę Gdańsk na rok szkolny 2022/2023:</w:t>
      </w:r>
    </w:p>
    <w:p w14:paraId="0E3B24B3" w14:textId="77777777"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16.05.2022 r. od godz. 9.00 do 20.05.2022 r. do godz. 16.00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złożenie wniosku o przyjęcie do szkoły podstawowej wraz z dokumentami potwierdzającymi spełnienie przez kandydata warunków i kryteriów branych pod uwagę w postępowaniu uzupełniającym</w:t>
      </w:r>
    </w:p>
    <w:p w14:paraId="0DFBAAB1" w14:textId="77777777"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od 17.05.2022 r. od godz. 8.00 do 18.05.2022 r. do godz. 16.00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przeprowadzenie próby sprawności fizycznej dla kandydatów ubiegających się o przyjęcie do klasy pierwszej publicznej szkoły podstawowej sportowej, publicznej szkoły podstawowej mistrzostwa sportowego, oddziału sportowego w publicznej szkole podstawowej ogólnodostępnej lub oddziału mistrzostwa sportowego w publicznej szkole podstawowej ogólnodostępnej</w:t>
      </w:r>
    </w:p>
    <w:p w14:paraId="0ACFFC9B" w14:textId="77777777"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19.05.2022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 publicznej wiadomości przez komisję rekrutacyjną listy kandydatów, którzy uzyskali pozytywne wyniki próby sprawności fizycznej na warunkach ustalonych przez polski związek sportowy właściwy dla danego sportu, w którym jest prowadzone szkolenie sportowe w danej szkole lub danym oddziale</w:t>
      </w:r>
    </w:p>
    <w:p w14:paraId="681A718A" w14:textId="77777777"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02.06.2022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 publicznej wiadomości przez komisję rekrutacyjną listy kandydatów zakwalifikowanych i kandydatów niezakwalifikowanych w postępowaniu uzupełniającym</w:t>
      </w:r>
    </w:p>
    <w:p w14:paraId="5982B3EA" w14:textId="77777777"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lastRenderedPageBreak/>
        <w:t>od 03.06.2022 r. od godz. 8.00 do 09.06.2022 r. do godz. 16.00 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– potwierdzenie przez rodzica kandydata woli przyjęcia w postaci pisemnego oświadczenia w placówce zakwalifikowania</w:t>
      </w:r>
    </w:p>
    <w:p w14:paraId="063D10B9" w14:textId="77777777" w:rsidR="00C912A4" w:rsidRPr="00C912A4" w:rsidRDefault="00C912A4" w:rsidP="00C912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C912A4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13.06.2022 r. o godz. 15.00</w:t>
      </w:r>
      <w:r w:rsidRPr="00C912A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– podanie do publicznej wiadomości przez komisję rekrutacyjną listy kandydatów przyjętych i kandydatów nieprzyjętych w postępowaniu uzupełniającym.</w:t>
      </w:r>
    </w:p>
    <w:p w14:paraId="6FB72E38" w14:textId="77777777" w:rsidR="0066151A" w:rsidRDefault="0066151A"/>
    <w:sectPr w:rsidR="0066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759"/>
    <w:multiLevelType w:val="multilevel"/>
    <w:tmpl w:val="DA1E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E0D70"/>
    <w:multiLevelType w:val="multilevel"/>
    <w:tmpl w:val="7146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31608"/>
    <w:multiLevelType w:val="multilevel"/>
    <w:tmpl w:val="AAE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1C05"/>
    <w:multiLevelType w:val="multilevel"/>
    <w:tmpl w:val="641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A4"/>
    <w:rsid w:val="0066151A"/>
    <w:rsid w:val="00C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4482"/>
  <w15:chartTrackingRefBased/>
  <w15:docId w15:val="{DC827772-2110-4F50-BCD7-FDDED9B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d49b49dff04ff3737d0896b83c00a7b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3f6c9075f3838c4253efeb7d73b5ca47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57C2D-299F-4F5F-A6A5-F2418CD7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8584B-062C-452D-A382-1C77D56EB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4F520-D85D-492D-AAB2-440E5FE51E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d0f2a73-7b8f-45b3-9f10-ba94df42b276"/>
    <ds:schemaRef ds:uri="http://purl.org/dc/elements/1.1/"/>
    <ds:schemaRef ds:uri="http://schemas.microsoft.com/office/2006/metadata/properties"/>
    <ds:schemaRef ds:uri="48c2e1cc-ba45-497e-bcef-fd5fbcfa163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Babińska Wioleta</dc:creator>
  <cp:keywords/>
  <dc:description/>
  <cp:lastModifiedBy>Babińska Wioleta</cp:lastModifiedBy>
  <cp:revision>1</cp:revision>
  <dcterms:created xsi:type="dcterms:W3CDTF">2022-02-04T12:12:00Z</dcterms:created>
  <dcterms:modified xsi:type="dcterms:W3CDTF">2022-02-04T12:12:00Z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